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1139" w:tblpY="1786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484ADB" w:rsidTr="00484ADB">
        <w:tc>
          <w:tcPr>
            <w:tcW w:w="4672" w:type="dxa"/>
          </w:tcPr>
          <w:p w:rsidR="00484ADB" w:rsidRPr="00484ADB" w:rsidRDefault="00484ADB" w:rsidP="00484ADB">
            <w:pPr>
              <w:rPr>
                <w:b/>
              </w:rPr>
            </w:pPr>
            <w:r w:rsidRPr="00484ADB">
              <w:rPr>
                <w:b/>
              </w:rPr>
              <w:t>Строительство и рекультивация полигонов захоронения отходов</w:t>
            </w:r>
          </w:p>
          <w:p w:rsidR="00484ADB" w:rsidRDefault="00484ADB" w:rsidP="00484ADB">
            <w:r>
              <w:t>Полигоны ТКО (ТБО)</w:t>
            </w:r>
          </w:p>
          <w:p w:rsidR="00484ADB" w:rsidRDefault="00484ADB" w:rsidP="00484ADB">
            <w:r>
              <w:t>Рекультивация полигонов ТКО (ТБО) Полигоны ПО</w:t>
            </w:r>
            <w:bookmarkStart w:id="0" w:name="_GoBack"/>
            <w:bookmarkEnd w:id="0"/>
          </w:p>
          <w:p w:rsidR="00484ADB" w:rsidRDefault="00484ADB" w:rsidP="00484ADB">
            <w:r>
              <w:t xml:space="preserve">Рекультивация полигонов ПО Полигоны РО Рекультивация РО </w:t>
            </w:r>
            <w:proofErr w:type="spellStart"/>
            <w:r>
              <w:t>Снегохранилища</w:t>
            </w:r>
            <w:proofErr w:type="spellEnd"/>
          </w:p>
          <w:p w:rsidR="00484ADB" w:rsidRDefault="00484ADB" w:rsidP="00484ADB">
            <w:r>
              <w:t xml:space="preserve">Площадки </w:t>
            </w:r>
            <w:proofErr w:type="spellStart"/>
            <w:r>
              <w:t>мусороперабатывающих</w:t>
            </w:r>
            <w:proofErr w:type="spellEnd"/>
            <w:r>
              <w:t xml:space="preserve"> заводов Объекты накопления жидких промышленных отходов, </w:t>
            </w:r>
            <w:proofErr w:type="spellStart"/>
            <w:r>
              <w:t>пескоотстойники</w:t>
            </w:r>
            <w:proofErr w:type="spellEnd"/>
            <w:r>
              <w:t xml:space="preserve">, </w:t>
            </w:r>
            <w:proofErr w:type="spellStart"/>
            <w:r>
              <w:t>илоотстойники</w:t>
            </w:r>
            <w:proofErr w:type="spellEnd"/>
            <w:r>
              <w:t>;</w:t>
            </w:r>
          </w:p>
        </w:tc>
        <w:tc>
          <w:tcPr>
            <w:tcW w:w="4962" w:type="dxa"/>
          </w:tcPr>
          <w:p w:rsidR="00484ADB" w:rsidRPr="00484ADB" w:rsidRDefault="00484ADB" w:rsidP="00484ADB">
            <w:pPr>
              <w:rPr>
                <w:b/>
              </w:rPr>
            </w:pPr>
            <w:r w:rsidRPr="00484ADB">
              <w:rPr>
                <w:b/>
              </w:rPr>
              <w:t>Нефтедобывающая промышленность</w:t>
            </w:r>
          </w:p>
          <w:p w:rsidR="00484ADB" w:rsidRDefault="00484ADB" w:rsidP="00484ADB">
            <w:proofErr w:type="spellStart"/>
            <w:r>
              <w:t>Нефте</w:t>
            </w:r>
            <w:proofErr w:type="spellEnd"/>
            <w:r>
              <w:t>- и газопроводы, насосные станции Резервуарные парки и терминалы Нефтеналивные эстакады Резервуарные парки,</w:t>
            </w:r>
          </w:p>
          <w:p w:rsidR="00484ADB" w:rsidRDefault="00484ADB" w:rsidP="00484ADB">
            <w:r>
              <w:t xml:space="preserve">Терминалы хранения нефтепродуктов, Нефтебазы Автозаправочные станции Шламовые амбары, </w:t>
            </w:r>
            <w:proofErr w:type="spellStart"/>
            <w:r>
              <w:t>шламонакопители</w:t>
            </w:r>
            <w:proofErr w:type="spellEnd"/>
            <w:r>
              <w:t xml:space="preserve"> Склады СУГ,</w:t>
            </w:r>
          </w:p>
          <w:p w:rsidR="00484ADB" w:rsidRDefault="00484ADB" w:rsidP="00484ADB">
            <w:r>
              <w:t>Магистральные трубопроводы,</w:t>
            </w:r>
          </w:p>
          <w:p w:rsidR="00484ADB" w:rsidRDefault="00484ADB" w:rsidP="00484ADB">
            <w:r>
              <w:t>Объекты при обустройстве кустов нефтяных / газовых / газоконденсатных месторождений Пруды-накопители Пруды-испарители</w:t>
            </w:r>
          </w:p>
        </w:tc>
      </w:tr>
      <w:tr w:rsidR="00484ADB" w:rsidTr="00484ADB">
        <w:tc>
          <w:tcPr>
            <w:tcW w:w="4672" w:type="dxa"/>
          </w:tcPr>
          <w:p w:rsidR="00484ADB" w:rsidRPr="00484ADB" w:rsidRDefault="00484ADB" w:rsidP="00484ADB">
            <w:pPr>
              <w:rPr>
                <w:b/>
              </w:rPr>
            </w:pPr>
            <w:r w:rsidRPr="00484ADB">
              <w:rPr>
                <w:b/>
              </w:rPr>
              <w:t>Сельское хозяйство</w:t>
            </w:r>
          </w:p>
          <w:p w:rsidR="00484ADB" w:rsidRDefault="00484ADB" w:rsidP="00484ADB">
            <w:r>
              <w:t>Навозохранилища (лагуны)</w:t>
            </w:r>
          </w:p>
          <w:p w:rsidR="00484ADB" w:rsidRDefault="00484ADB" w:rsidP="00484ADB">
            <w:r>
              <w:t>Скотомогильники</w:t>
            </w:r>
          </w:p>
          <w:p w:rsidR="00484ADB" w:rsidRDefault="00484ADB" w:rsidP="00484ADB">
            <w:r>
              <w:t>Силосные ямы</w:t>
            </w:r>
          </w:p>
          <w:p w:rsidR="00484ADB" w:rsidRDefault="00484ADB" w:rsidP="00484ADB">
            <w:r>
              <w:t>Резервуары и площадки складирования навоза,</w:t>
            </w:r>
          </w:p>
          <w:p w:rsidR="00484ADB" w:rsidRDefault="00484ADB" w:rsidP="00484ADB">
            <w:r>
              <w:t>Пруды для разведения рыб</w:t>
            </w:r>
          </w:p>
          <w:p w:rsidR="00484ADB" w:rsidRDefault="00484ADB" w:rsidP="00484ADB">
            <w:r>
              <w:t>Рекультивация скотомогильников</w:t>
            </w:r>
          </w:p>
          <w:p w:rsidR="00484ADB" w:rsidRDefault="00484ADB" w:rsidP="00484ADB">
            <w:r>
              <w:t>Овощехранилища</w:t>
            </w:r>
          </w:p>
          <w:p w:rsidR="00484ADB" w:rsidRDefault="00484ADB" w:rsidP="00484ADB">
            <w:r>
              <w:t>Рекультивация загрязненных территорий</w:t>
            </w:r>
          </w:p>
        </w:tc>
        <w:tc>
          <w:tcPr>
            <w:tcW w:w="4962" w:type="dxa"/>
          </w:tcPr>
          <w:p w:rsidR="00484ADB" w:rsidRPr="00484ADB" w:rsidRDefault="00484ADB" w:rsidP="00484ADB">
            <w:pPr>
              <w:rPr>
                <w:b/>
              </w:rPr>
            </w:pPr>
            <w:r w:rsidRPr="00484ADB">
              <w:rPr>
                <w:b/>
              </w:rPr>
              <w:t>Гидротехнические объекты</w:t>
            </w:r>
          </w:p>
          <w:p w:rsidR="00484ADB" w:rsidRDefault="00484ADB" w:rsidP="00484ADB">
            <w:r>
              <w:t>Искусственные водоемы</w:t>
            </w:r>
          </w:p>
          <w:p w:rsidR="00484ADB" w:rsidRDefault="00484ADB" w:rsidP="00484ADB">
            <w:r>
              <w:t>Пожарные водоемы</w:t>
            </w:r>
          </w:p>
          <w:p w:rsidR="00484ADB" w:rsidRDefault="00484ADB" w:rsidP="00484ADB">
            <w:r>
              <w:t>Оросительные водоемы</w:t>
            </w:r>
          </w:p>
          <w:p w:rsidR="00484ADB" w:rsidRDefault="00484ADB" w:rsidP="00484ADB">
            <w:r>
              <w:t>Ландшафтные пруды, ирригационные каналы</w:t>
            </w:r>
          </w:p>
          <w:p w:rsidR="00484ADB" w:rsidRDefault="00484ADB" w:rsidP="00484ADB">
            <w:proofErr w:type="spellStart"/>
            <w:r>
              <w:t>Берегоукрепление</w:t>
            </w:r>
            <w:proofErr w:type="spellEnd"/>
          </w:p>
          <w:p w:rsidR="00484ADB" w:rsidRDefault="00484ADB" w:rsidP="00484ADB">
            <w:r>
              <w:t>Изоляция дамб</w:t>
            </w:r>
          </w:p>
          <w:p w:rsidR="00484ADB" w:rsidRDefault="00484ADB" w:rsidP="00484ADB">
            <w:r>
              <w:t>Изоляция каналов</w:t>
            </w:r>
          </w:p>
          <w:p w:rsidR="00484ADB" w:rsidRDefault="00484ADB" w:rsidP="00484ADB">
            <w:r>
              <w:t>Гидроизоляция и укрепление плотин, дамб, валов, каналов</w:t>
            </w:r>
          </w:p>
          <w:p w:rsidR="00484ADB" w:rsidRDefault="00484ADB" w:rsidP="00484ADB">
            <w:r>
              <w:t>отвода и очистки ливневых стоков;</w:t>
            </w:r>
          </w:p>
          <w:p w:rsidR="00484ADB" w:rsidRDefault="00484ADB" w:rsidP="00484ADB">
            <w:r>
              <w:t>Гидроизоляция и укрепление склонов, откосов</w:t>
            </w:r>
          </w:p>
        </w:tc>
      </w:tr>
      <w:tr w:rsidR="00484ADB" w:rsidTr="00484ADB">
        <w:tc>
          <w:tcPr>
            <w:tcW w:w="4672" w:type="dxa"/>
          </w:tcPr>
          <w:p w:rsidR="00484ADB" w:rsidRPr="00484ADB" w:rsidRDefault="00484ADB" w:rsidP="00484ADB">
            <w:pPr>
              <w:rPr>
                <w:b/>
              </w:rPr>
            </w:pPr>
            <w:r w:rsidRPr="00484ADB">
              <w:rPr>
                <w:b/>
              </w:rPr>
              <w:t>Транспортное строительство</w:t>
            </w:r>
          </w:p>
          <w:p w:rsidR="00484ADB" w:rsidRDefault="00484ADB" w:rsidP="00484ADB">
            <w:r>
              <w:t>Защита насыпей и откосов от реагентов</w:t>
            </w:r>
          </w:p>
          <w:p w:rsidR="00484ADB" w:rsidRDefault="00484ADB" w:rsidP="00484ADB">
            <w:r>
              <w:t xml:space="preserve">Изоляция </w:t>
            </w:r>
            <w:proofErr w:type="spellStart"/>
            <w:r>
              <w:t>подбаластового</w:t>
            </w:r>
            <w:proofErr w:type="spellEnd"/>
            <w:r>
              <w:t xml:space="preserve"> слоя </w:t>
            </w:r>
            <w:proofErr w:type="spellStart"/>
            <w:r>
              <w:t>жд</w:t>
            </w:r>
            <w:proofErr w:type="spellEnd"/>
            <w:r>
              <w:t xml:space="preserve"> путей</w:t>
            </w:r>
          </w:p>
          <w:p w:rsidR="00484ADB" w:rsidRDefault="00484ADB" w:rsidP="00484ADB">
            <w:r>
              <w:t>Водоотводные канавы</w:t>
            </w:r>
          </w:p>
          <w:p w:rsidR="00484ADB" w:rsidRDefault="00484ADB" w:rsidP="00484ADB">
            <w:r>
              <w:t>Дороги на слабых грунтах, болотах</w:t>
            </w:r>
          </w:p>
          <w:p w:rsidR="00484ADB" w:rsidRDefault="00484ADB" w:rsidP="00484ADB">
            <w:r>
              <w:t>Дороги на затопляемых территориях</w:t>
            </w:r>
          </w:p>
          <w:p w:rsidR="00484ADB" w:rsidRDefault="00484ADB" w:rsidP="00484ADB">
            <w:r>
              <w:t>Дороги на засоленных грунтах</w:t>
            </w:r>
          </w:p>
          <w:p w:rsidR="00484ADB" w:rsidRDefault="00484ADB" w:rsidP="00484ADB">
            <w:r>
              <w:t>Дороги на вечномерзлых грунтах</w:t>
            </w:r>
          </w:p>
          <w:p w:rsidR="00484ADB" w:rsidRDefault="00484ADB" w:rsidP="00484ADB">
            <w:r>
              <w:t>Объекты автомобильной и железнодорожной</w:t>
            </w:r>
          </w:p>
          <w:p w:rsidR="00484ADB" w:rsidRDefault="00484ADB" w:rsidP="00484ADB">
            <w:r>
              <w:t>отрасли (дороги на слабых грунтах,</w:t>
            </w:r>
          </w:p>
          <w:p w:rsidR="00484ADB" w:rsidRDefault="00484ADB" w:rsidP="00484ADB">
            <w:r>
              <w:t>транспортные тоннели, грузовые дворы,</w:t>
            </w:r>
          </w:p>
          <w:p w:rsidR="00484ADB" w:rsidRDefault="00484ADB" w:rsidP="00484ADB">
            <w:r>
              <w:t>сооружения путевого и пассажирского хозяйства</w:t>
            </w:r>
          </w:p>
          <w:p w:rsidR="00484ADB" w:rsidRDefault="00484ADB" w:rsidP="00484ADB">
            <w:r>
              <w:t>объекты метрополитена, станционные</w:t>
            </w:r>
          </w:p>
          <w:p w:rsidR="00484ADB" w:rsidRDefault="00484ADB" w:rsidP="00484ADB">
            <w:r>
              <w:t>сооружения, подземные переходы)</w:t>
            </w:r>
          </w:p>
        </w:tc>
        <w:tc>
          <w:tcPr>
            <w:tcW w:w="4962" w:type="dxa"/>
          </w:tcPr>
          <w:p w:rsidR="00484ADB" w:rsidRPr="00484ADB" w:rsidRDefault="00484ADB" w:rsidP="00484ADB">
            <w:pPr>
              <w:rPr>
                <w:b/>
              </w:rPr>
            </w:pPr>
            <w:r w:rsidRPr="00484ADB">
              <w:rPr>
                <w:b/>
              </w:rPr>
              <w:t>Промышленное и гражданское строительство</w:t>
            </w:r>
          </w:p>
          <w:p w:rsidR="00484ADB" w:rsidRDefault="00484ADB" w:rsidP="00484ADB">
            <w:r>
              <w:t>Подвалы</w:t>
            </w:r>
          </w:p>
          <w:p w:rsidR="00484ADB" w:rsidRDefault="00484ADB" w:rsidP="00484ADB">
            <w:r>
              <w:t>Фундаменты</w:t>
            </w:r>
          </w:p>
          <w:p w:rsidR="00484ADB" w:rsidRDefault="00484ADB" w:rsidP="00484ADB">
            <w:r>
              <w:t>Кровля паркинга</w:t>
            </w:r>
          </w:p>
          <w:p w:rsidR="00484ADB" w:rsidRDefault="00484ADB" w:rsidP="00484ADB">
            <w:r>
              <w:t>Подземные переходы</w:t>
            </w:r>
          </w:p>
          <w:p w:rsidR="00484ADB" w:rsidRDefault="00484ADB" w:rsidP="00484ADB">
            <w:r>
              <w:t>Коллекторные трубы</w:t>
            </w:r>
          </w:p>
          <w:p w:rsidR="00484ADB" w:rsidRDefault="00484ADB" w:rsidP="00484ADB">
            <w:r>
              <w:t>Хранилища РО</w:t>
            </w:r>
          </w:p>
          <w:p w:rsidR="00484ADB" w:rsidRDefault="00484ADB" w:rsidP="00484ADB">
            <w:r>
              <w:t>Конструкции мостов и путепроводов</w:t>
            </w:r>
          </w:p>
          <w:p w:rsidR="00484ADB" w:rsidRDefault="00484ADB" w:rsidP="00484ADB">
            <w:r>
              <w:t>Тоннели</w:t>
            </w:r>
          </w:p>
          <w:p w:rsidR="00484ADB" w:rsidRDefault="00484ADB" w:rsidP="00484ADB">
            <w:r>
              <w:t>Взлетные полосы аэродромов</w:t>
            </w:r>
          </w:p>
          <w:p w:rsidR="00484ADB" w:rsidRDefault="00484ADB" w:rsidP="00484ADB">
            <w:r>
              <w:t>Железобетонные колодцы</w:t>
            </w:r>
          </w:p>
          <w:p w:rsidR="00484ADB" w:rsidRDefault="00484ADB" w:rsidP="00484ADB">
            <w:r>
              <w:t>Промышленные бассейны - накопители жидких</w:t>
            </w:r>
          </w:p>
          <w:p w:rsidR="00484ADB" w:rsidRDefault="00484ADB" w:rsidP="00484ADB">
            <w:r>
              <w:t>промышленных отходов, сточных вод, иловых осадков</w:t>
            </w:r>
          </w:p>
        </w:tc>
      </w:tr>
      <w:tr w:rsidR="00484ADB" w:rsidTr="00484ADB">
        <w:tc>
          <w:tcPr>
            <w:tcW w:w="4672" w:type="dxa"/>
          </w:tcPr>
          <w:p w:rsidR="00484ADB" w:rsidRPr="00484ADB" w:rsidRDefault="00484ADB" w:rsidP="00484ADB">
            <w:pPr>
              <w:rPr>
                <w:b/>
              </w:rPr>
            </w:pPr>
            <w:r w:rsidRPr="00484ADB">
              <w:rPr>
                <w:b/>
              </w:rPr>
              <w:t>Горнодобывающая промышленность</w:t>
            </w:r>
          </w:p>
          <w:p w:rsidR="00484ADB" w:rsidRDefault="00484ADB" w:rsidP="00484ADB">
            <w:proofErr w:type="spellStart"/>
            <w:r>
              <w:t>Хвостохранилища</w:t>
            </w:r>
            <w:proofErr w:type="spellEnd"/>
          </w:p>
          <w:p w:rsidR="00484ADB" w:rsidRDefault="00484ADB" w:rsidP="00484ADB">
            <w:proofErr w:type="spellStart"/>
            <w:r>
              <w:t>Шламонакопители</w:t>
            </w:r>
            <w:proofErr w:type="spellEnd"/>
          </w:p>
          <w:p w:rsidR="00484ADB" w:rsidRDefault="00484ADB" w:rsidP="00484ADB">
            <w:r>
              <w:t>Площадки кучного выщелачивания (КВ)</w:t>
            </w:r>
          </w:p>
          <w:p w:rsidR="00484ADB" w:rsidRDefault="00484ADB" w:rsidP="00484ADB">
            <w:proofErr w:type="spellStart"/>
            <w:r>
              <w:t>Золоотвалы</w:t>
            </w:r>
            <w:proofErr w:type="spellEnd"/>
            <w:r>
              <w:t xml:space="preserve">, </w:t>
            </w:r>
            <w:proofErr w:type="spellStart"/>
            <w:r>
              <w:t>шлакоотвалы</w:t>
            </w:r>
            <w:proofErr w:type="spellEnd"/>
            <w:r>
              <w:t xml:space="preserve">, </w:t>
            </w:r>
            <w:proofErr w:type="spellStart"/>
            <w:r>
              <w:t>солеотвалы</w:t>
            </w:r>
            <w:proofErr w:type="spellEnd"/>
          </w:p>
          <w:p w:rsidR="00484ADB" w:rsidRDefault="00484ADB" w:rsidP="00484ADB">
            <w:r>
              <w:t>Пруды-испарители</w:t>
            </w:r>
          </w:p>
        </w:tc>
        <w:tc>
          <w:tcPr>
            <w:tcW w:w="4962" w:type="dxa"/>
          </w:tcPr>
          <w:p w:rsidR="00484ADB" w:rsidRDefault="00484ADB" w:rsidP="00484ADB"/>
        </w:tc>
      </w:tr>
    </w:tbl>
    <w:p w:rsidR="006E6AA3" w:rsidRDefault="006E6AA3" w:rsidP="00484ADB">
      <w:pPr>
        <w:pStyle w:val="Tablecaption0"/>
        <w:shd w:val="clear" w:color="auto" w:fill="auto"/>
        <w:spacing w:line="190" w:lineRule="exact"/>
        <w:rPr>
          <w:color w:val="000000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-712726</wp:posOffset>
            </wp:positionH>
            <wp:positionV relativeFrom="paragraph">
              <wp:posOffset>85175</wp:posOffset>
            </wp:positionV>
            <wp:extent cx="1695450" cy="57150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AA3" w:rsidRDefault="006E6AA3" w:rsidP="006E6AA3">
      <w:pPr>
        <w:pStyle w:val="Tablecaption0"/>
        <w:shd w:val="clear" w:color="auto" w:fill="auto"/>
        <w:spacing w:line="190" w:lineRule="exact"/>
        <w:ind w:left="2832" w:firstLine="708"/>
        <w:rPr>
          <w:b w:val="0"/>
          <w:color w:val="0070C0"/>
          <w:sz w:val="36"/>
          <w:szCs w:val="36"/>
        </w:rPr>
      </w:pPr>
    </w:p>
    <w:p w:rsidR="006E6AA3" w:rsidRDefault="006E6AA3" w:rsidP="006E6AA3">
      <w:pPr>
        <w:pStyle w:val="Tablecaption0"/>
        <w:shd w:val="clear" w:color="auto" w:fill="auto"/>
        <w:spacing w:line="220" w:lineRule="exact"/>
        <w:ind w:left="2829" w:firstLine="709"/>
        <w:rPr>
          <w:b w:val="0"/>
          <w:color w:val="0070C0"/>
          <w:sz w:val="36"/>
          <w:szCs w:val="36"/>
        </w:rPr>
      </w:pPr>
    </w:p>
    <w:p w:rsidR="006E6AA3" w:rsidRPr="006E6AA3" w:rsidRDefault="006E6AA3" w:rsidP="006E6AA3">
      <w:pPr>
        <w:ind w:left="-567" w:firstLine="360"/>
        <w:rPr>
          <w:rFonts w:ascii="Arial" w:hAnsi="Arial" w:cs="Arial"/>
          <w:b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                            </w:t>
      </w:r>
      <w:r w:rsidRPr="006E6AA3">
        <w:rPr>
          <w:rFonts w:ascii="Arial" w:hAnsi="Arial" w:cs="Arial"/>
          <w:b/>
          <w:color w:val="0070C0"/>
          <w:sz w:val="36"/>
          <w:szCs w:val="36"/>
        </w:rPr>
        <w:t xml:space="preserve">Сферы применения </w:t>
      </w:r>
    </w:p>
    <w:p w:rsidR="006E6AA3" w:rsidRDefault="006E6AA3" w:rsidP="006E6AA3">
      <w:pPr>
        <w:ind w:left="-567" w:firstLine="360"/>
        <w:rPr>
          <w:color w:val="0070C0"/>
          <w:sz w:val="36"/>
          <w:szCs w:val="36"/>
        </w:rPr>
      </w:pPr>
    </w:p>
    <w:p w:rsidR="006E6AA3" w:rsidRDefault="006E6AA3" w:rsidP="006E6AA3">
      <w:pPr>
        <w:ind w:left="-567" w:firstLine="360"/>
        <w:rPr>
          <w:color w:val="0070C0"/>
          <w:sz w:val="36"/>
          <w:szCs w:val="36"/>
        </w:rPr>
      </w:pPr>
    </w:p>
    <w:p w:rsidR="006E6AA3" w:rsidRDefault="006E6AA3" w:rsidP="006E6AA3">
      <w:pPr>
        <w:ind w:left="-567" w:firstLine="360"/>
        <w:rPr>
          <w:color w:val="0070C0"/>
          <w:sz w:val="36"/>
          <w:szCs w:val="36"/>
        </w:rPr>
      </w:pPr>
    </w:p>
    <w:p w:rsidR="006E6AA3" w:rsidRDefault="006E6AA3" w:rsidP="006E6AA3">
      <w:pPr>
        <w:ind w:left="-567" w:firstLine="360"/>
        <w:rPr>
          <w:color w:val="0070C0"/>
          <w:sz w:val="36"/>
          <w:szCs w:val="36"/>
        </w:rPr>
      </w:pPr>
    </w:p>
    <w:p w:rsidR="006E6AA3" w:rsidRDefault="006E6AA3" w:rsidP="006E6AA3">
      <w:pPr>
        <w:ind w:left="-567" w:firstLine="360"/>
        <w:rPr>
          <w:color w:val="0070C0"/>
          <w:sz w:val="36"/>
          <w:szCs w:val="36"/>
        </w:rPr>
      </w:pPr>
    </w:p>
    <w:p w:rsidR="006E6AA3" w:rsidRDefault="006E6AA3" w:rsidP="006E6AA3">
      <w:pPr>
        <w:ind w:left="-567" w:firstLine="360"/>
        <w:rPr>
          <w:color w:val="0070C0"/>
          <w:sz w:val="36"/>
          <w:szCs w:val="36"/>
        </w:rPr>
      </w:pPr>
    </w:p>
    <w:p w:rsidR="006E6AA3" w:rsidRDefault="006E6AA3" w:rsidP="006E6AA3">
      <w:pPr>
        <w:ind w:left="-567" w:firstLine="360"/>
        <w:rPr>
          <w:color w:val="0070C0"/>
          <w:sz w:val="36"/>
          <w:szCs w:val="36"/>
        </w:rPr>
      </w:pPr>
    </w:p>
    <w:p w:rsidR="006E6AA3" w:rsidRDefault="006E6AA3" w:rsidP="006E6AA3">
      <w:pPr>
        <w:ind w:left="-567" w:firstLine="360"/>
        <w:rPr>
          <w:color w:val="0070C0"/>
          <w:sz w:val="36"/>
          <w:szCs w:val="36"/>
        </w:rPr>
      </w:pPr>
    </w:p>
    <w:p w:rsidR="006E6AA3" w:rsidRDefault="006E6AA3" w:rsidP="006E6AA3">
      <w:pPr>
        <w:ind w:left="-567" w:firstLine="360"/>
        <w:rPr>
          <w:color w:val="0070C0"/>
          <w:sz w:val="36"/>
          <w:szCs w:val="36"/>
        </w:rPr>
      </w:pPr>
    </w:p>
    <w:p w:rsidR="006E6AA3" w:rsidRDefault="006E6AA3" w:rsidP="006E6AA3">
      <w:pPr>
        <w:ind w:left="-567" w:firstLine="360"/>
        <w:rPr>
          <w:color w:val="0070C0"/>
          <w:sz w:val="36"/>
          <w:szCs w:val="36"/>
        </w:rPr>
      </w:pPr>
    </w:p>
    <w:p w:rsidR="006E6AA3" w:rsidRDefault="006E6AA3" w:rsidP="006E6AA3">
      <w:pPr>
        <w:ind w:left="-567" w:firstLine="360"/>
        <w:rPr>
          <w:color w:val="0070C0"/>
          <w:sz w:val="36"/>
          <w:szCs w:val="36"/>
        </w:rPr>
      </w:pPr>
    </w:p>
    <w:p w:rsidR="006E6AA3" w:rsidRDefault="006E6AA3" w:rsidP="006E6AA3">
      <w:pPr>
        <w:ind w:left="-567" w:firstLine="360"/>
        <w:rPr>
          <w:color w:val="0070C0"/>
          <w:sz w:val="36"/>
          <w:szCs w:val="36"/>
        </w:rPr>
      </w:pPr>
    </w:p>
    <w:p w:rsidR="006E6AA3" w:rsidRDefault="006E6AA3" w:rsidP="006E6AA3">
      <w:pPr>
        <w:ind w:left="-567" w:firstLine="360"/>
        <w:rPr>
          <w:color w:val="0070C0"/>
          <w:sz w:val="36"/>
          <w:szCs w:val="36"/>
        </w:rPr>
      </w:pPr>
    </w:p>
    <w:p w:rsidR="006E6AA3" w:rsidRDefault="006E6AA3" w:rsidP="006E6AA3">
      <w:pPr>
        <w:ind w:left="-567" w:firstLine="360"/>
        <w:rPr>
          <w:color w:val="0070C0"/>
          <w:sz w:val="36"/>
          <w:szCs w:val="36"/>
        </w:rPr>
      </w:pPr>
    </w:p>
    <w:p w:rsidR="006E6AA3" w:rsidRDefault="006E6AA3" w:rsidP="006E6AA3">
      <w:pPr>
        <w:ind w:left="-567" w:firstLine="360"/>
        <w:rPr>
          <w:color w:val="0070C0"/>
          <w:sz w:val="36"/>
          <w:szCs w:val="36"/>
        </w:rPr>
      </w:pPr>
    </w:p>
    <w:p w:rsidR="006E6AA3" w:rsidRDefault="006E6AA3" w:rsidP="006E6AA3">
      <w:pPr>
        <w:ind w:left="-567" w:firstLine="360"/>
        <w:rPr>
          <w:color w:val="0070C0"/>
          <w:sz w:val="36"/>
          <w:szCs w:val="36"/>
        </w:rPr>
      </w:pPr>
    </w:p>
    <w:p w:rsidR="006E6AA3" w:rsidRDefault="006E6AA3" w:rsidP="006E6AA3">
      <w:pPr>
        <w:ind w:left="-567" w:firstLine="360"/>
        <w:rPr>
          <w:color w:val="0070C0"/>
          <w:sz w:val="36"/>
          <w:szCs w:val="36"/>
        </w:rPr>
      </w:pPr>
    </w:p>
    <w:p w:rsidR="006E6AA3" w:rsidRDefault="006E6AA3" w:rsidP="006E6AA3">
      <w:pPr>
        <w:ind w:left="-567" w:firstLine="360"/>
        <w:rPr>
          <w:color w:val="0070C0"/>
          <w:sz w:val="36"/>
          <w:szCs w:val="36"/>
        </w:rPr>
      </w:pPr>
    </w:p>
    <w:p w:rsidR="006E6AA3" w:rsidRDefault="006E6AA3" w:rsidP="006E6AA3">
      <w:pPr>
        <w:ind w:left="-567" w:firstLine="360"/>
        <w:rPr>
          <w:color w:val="0070C0"/>
          <w:sz w:val="36"/>
          <w:szCs w:val="36"/>
        </w:rPr>
      </w:pPr>
    </w:p>
    <w:p w:rsidR="006E6AA3" w:rsidRDefault="006E6AA3" w:rsidP="006E6AA3">
      <w:pPr>
        <w:ind w:left="-567" w:firstLine="360"/>
        <w:rPr>
          <w:color w:val="0070C0"/>
          <w:sz w:val="36"/>
          <w:szCs w:val="36"/>
        </w:rPr>
      </w:pPr>
    </w:p>
    <w:p w:rsidR="006E6AA3" w:rsidRDefault="006E6AA3" w:rsidP="006E6AA3">
      <w:pPr>
        <w:ind w:left="-567" w:firstLine="360"/>
        <w:rPr>
          <w:color w:val="0070C0"/>
          <w:sz w:val="36"/>
          <w:szCs w:val="36"/>
        </w:rPr>
      </w:pPr>
    </w:p>
    <w:p w:rsidR="006E6AA3" w:rsidRDefault="006E6AA3" w:rsidP="006E6AA3">
      <w:pPr>
        <w:ind w:left="-567" w:firstLine="360"/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Департамент продаж</w:t>
      </w: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mallCaps/>
          <w:color w:val="404040" w:themeColor="text1" w:themeTint="BF"/>
          <w:sz w:val="18"/>
          <w:szCs w:val="18"/>
        </w:rPr>
        <w:t>ООО "ИЗОБЕНТ"</w:t>
      </w: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: +7(495) 961-73-22 sales@isobent.su </w:t>
      </w:r>
      <w:hyperlink w:history="1"/>
      <w:r>
        <w:rPr>
          <w:rStyle w:val="a4"/>
          <w:rFonts w:ascii="Arial" w:hAnsi="Arial" w:cs="Arial"/>
          <w:b/>
          <w:color w:val="323E4F" w:themeColor="text2" w:themeShade="BF"/>
          <w:sz w:val="18"/>
          <w:szCs w:val="18"/>
          <w:lang w:val="en-US"/>
        </w:rPr>
        <w:t>www</w:t>
      </w:r>
      <w:r>
        <w:rPr>
          <w:rStyle w:val="a4"/>
          <w:rFonts w:ascii="Arial" w:hAnsi="Arial" w:cs="Arial"/>
          <w:b/>
          <w:color w:val="323E4F" w:themeColor="text2" w:themeShade="BF"/>
          <w:sz w:val="18"/>
          <w:szCs w:val="18"/>
        </w:rPr>
        <w:t>.</w:t>
      </w:r>
      <w:proofErr w:type="spellStart"/>
      <w:r>
        <w:rPr>
          <w:rStyle w:val="a4"/>
          <w:rFonts w:ascii="Arial" w:hAnsi="Arial" w:cs="Arial"/>
          <w:b/>
          <w:color w:val="323E4F" w:themeColor="text2" w:themeShade="BF"/>
          <w:sz w:val="18"/>
          <w:szCs w:val="18"/>
          <w:lang w:val="en-US"/>
        </w:rPr>
        <w:t>isobent</w:t>
      </w:r>
      <w:proofErr w:type="spellEnd"/>
      <w:r>
        <w:rPr>
          <w:rStyle w:val="a4"/>
          <w:rFonts w:ascii="Arial" w:hAnsi="Arial" w:cs="Arial"/>
          <w:b/>
          <w:color w:val="323E4F" w:themeColor="text2" w:themeShade="BF"/>
          <w:sz w:val="18"/>
          <w:szCs w:val="18"/>
        </w:rPr>
        <w:t>.</w:t>
      </w:r>
      <w:proofErr w:type="spellStart"/>
      <w:r>
        <w:rPr>
          <w:rStyle w:val="a4"/>
          <w:rFonts w:ascii="Arial" w:hAnsi="Arial" w:cs="Arial"/>
          <w:b/>
          <w:color w:val="323E4F" w:themeColor="text2" w:themeShade="BF"/>
          <w:sz w:val="18"/>
          <w:szCs w:val="18"/>
          <w:lang w:val="en-US"/>
        </w:rPr>
        <w:t>su</w:t>
      </w:r>
      <w:proofErr w:type="spellEnd"/>
    </w:p>
    <w:p w:rsidR="00484ADB" w:rsidRDefault="00484ADB" w:rsidP="006E6AA3">
      <w:pPr>
        <w:pStyle w:val="Tablecaption0"/>
        <w:shd w:val="clear" w:color="auto" w:fill="auto"/>
        <w:spacing w:line="360" w:lineRule="auto"/>
        <w:ind w:left="2829"/>
      </w:pPr>
    </w:p>
    <w:sectPr w:rsidR="00484ADB" w:rsidSect="006E6AA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DB"/>
    <w:rsid w:val="00032BF6"/>
    <w:rsid w:val="000F6A2A"/>
    <w:rsid w:val="00484ADB"/>
    <w:rsid w:val="006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E1D41-0F11-405B-9557-029E215D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caption">
    <w:name w:val="Table caption_"/>
    <w:basedOn w:val="a0"/>
    <w:link w:val="Tablecaption0"/>
    <w:rsid w:val="00484AD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484AD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</w:rPr>
  </w:style>
  <w:style w:type="character" w:customStyle="1" w:styleId="Bodytext2">
    <w:name w:val="Body text (2)_"/>
    <w:basedOn w:val="a0"/>
    <w:link w:val="Bodytext20"/>
    <w:rsid w:val="00484A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Arial95ptBold">
    <w:name w:val="Body text (2) + Arial;9.5 pt;Bold"/>
    <w:basedOn w:val="Bodytext2"/>
    <w:rsid w:val="00484AD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84AD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Arial85pt">
    <w:name w:val="Body text (2) + Arial;8.5 pt"/>
    <w:basedOn w:val="Bodytext2"/>
    <w:rsid w:val="00484AD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6E6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6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Дунов Максим Евгеньевич</dc:creator>
  <cp:keywords/>
  <dc:description/>
  <cp:lastModifiedBy>Дунов Максим Евгеньевич</cp:lastModifiedBy>
  <cp:revision>2</cp:revision>
  <dcterms:created xsi:type="dcterms:W3CDTF">2020-11-18T09:10:00Z</dcterms:created>
  <dcterms:modified xsi:type="dcterms:W3CDTF">2020-11-18T09:10:00Z</dcterms:modified>
</cp:coreProperties>
</file>